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65DCD" w14:textId="4DD23348" w:rsidR="00C01D51" w:rsidRDefault="00C01D51" w:rsidP="00C01D51">
      <w:bookmarkStart w:id="0" w:name="block-60952419"/>
      <w:r w:rsidRPr="00C01D51">
        <w:drawing>
          <wp:inline distT="0" distB="0" distL="0" distR="0" wp14:anchorId="14063C4F" wp14:editId="14DBEB43">
            <wp:extent cx="9252062" cy="609790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3795" cy="6099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2C38EFA1" w14:textId="1F4DBDE5" w:rsidR="00C01D51" w:rsidRDefault="00C01D51" w:rsidP="00C01D51"/>
    <w:p w14:paraId="047ABBD5" w14:textId="77777777" w:rsidR="00C01D51" w:rsidRPr="00C01D51" w:rsidRDefault="00C01D51" w:rsidP="00C01D51">
      <w:pPr>
        <w:sectPr w:rsidR="00C01D51" w:rsidRPr="00C01D51" w:rsidSect="00C01D51">
          <w:pgSz w:w="16383" w:h="11906" w:orient="landscape"/>
          <w:pgMar w:top="851" w:right="1134" w:bottom="850" w:left="1134" w:header="720" w:footer="720" w:gutter="0"/>
          <w:cols w:space="720"/>
          <w:docGrid w:linePitch="299"/>
        </w:sectPr>
      </w:pPr>
    </w:p>
    <w:p w14:paraId="5B7313C9" w14:textId="527DBCAA" w:rsidR="0062362F" w:rsidRDefault="0062362F" w:rsidP="00C01D51">
      <w:pPr>
        <w:pageBreakBefore/>
        <w:spacing w:after="0"/>
      </w:pPr>
    </w:p>
    <w:p w14:paraId="418BAC5F" w14:textId="77777777" w:rsidR="0062362F" w:rsidRPr="009654AC" w:rsidRDefault="000B73E4">
      <w:pPr>
        <w:spacing w:after="0" w:line="264" w:lineRule="auto"/>
        <w:ind w:left="120"/>
        <w:jc w:val="both"/>
        <w:rPr>
          <w:lang w:val="ru-RU"/>
        </w:rPr>
      </w:pPr>
      <w:bookmarkStart w:id="2" w:name="block-60952422"/>
      <w:bookmarkEnd w:id="0"/>
      <w:r w:rsidRPr="009654A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6C06A9DD" w14:textId="77777777" w:rsidR="0062362F" w:rsidRPr="000B73E4" w:rsidRDefault="000B73E4">
      <w:pPr>
        <w:spacing w:after="0" w:line="264" w:lineRule="auto"/>
        <w:ind w:left="12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6AF76C0" w14:textId="77777777" w:rsidR="0062362F" w:rsidRPr="000B73E4" w:rsidRDefault="0062362F">
      <w:pPr>
        <w:spacing w:after="0" w:line="264" w:lineRule="auto"/>
        <w:ind w:left="120"/>
        <w:jc w:val="both"/>
        <w:rPr>
          <w:lang w:val="ru-RU"/>
        </w:rPr>
      </w:pPr>
    </w:p>
    <w:p w14:paraId="246B7A25" w14:textId="77777777" w:rsidR="0062362F" w:rsidRPr="000B73E4" w:rsidRDefault="000B73E4">
      <w:pPr>
        <w:spacing w:after="0" w:line="264" w:lineRule="auto"/>
        <w:ind w:left="12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39A17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FF49C7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06233E3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14:paraId="1116E50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14:paraId="365C181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0B73E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61574E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0032015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14:paraId="1969DDB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0B73E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0D6A918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14:paraId="4C5E32D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0B73E4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D1D1C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0B73E4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1069C9F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4576AAB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14:paraId="747F934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Аграрное производство. Натуральное хозяйство. Феодальное землевладение. Знать и рыцарство: социальный статус, образ жизни. Замок </w:t>
      </w: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>сеньора. Куртуазная культура. Крестьянство: зависимость от сеньора, повинности, условия жизни.</w:t>
      </w:r>
    </w:p>
    <w:p w14:paraId="5D420D7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4A0B860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722187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12014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0B73E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14:paraId="77C7A50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411406F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0B73E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0B73E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0B73E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85D105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14:paraId="6547EFA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0B73E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3C1E00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14:paraId="0FBBC71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D12B0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406B659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7324E303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6925DAC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6C470BB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C98416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118D3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14:paraId="54645D5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295E8A8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14:paraId="2AF563C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14:paraId="2301204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7D4142D3" w14:textId="77777777" w:rsidR="0062362F" w:rsidRPr="000B73E4" w:rsidRDefault="0062362F">
      <w:pPr>
        <w:spacing w:after="0"/>
        <w:ind w:left="120"/>
        <w:rPr>
          <w:lang w:val="ru-RU"/>
        </w:rPr>
      </w:pPr>
    </w:p>
    <w:p w14:paraId="4BAD8779" w14:textId="77777777" w:rsidR="0062362F" w:rsidRPr="000B73E4" w:rsidRDefault="000B73E4">
      <w:pPr>
        <w:spacing w:after="0"/>
        <w:ind w:left="120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5B32F94F" w14:textId="77777777" w:rsidR="0062362F" w:rsidRPr="000B73E4" w:rsidRDefault="0062362F">
      <w:pPr>
        <w:spacing w:after="0"/>
        <w:ind w:left="120"/>
        <w:rPr>
          <w:lang w:val="ru-RU"/>
        </w:rPr>
      </w:pPr>
    </w:p>
    <w:p w14:paraId="4D93290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19B0AB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53F7591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14:paraId="532180D3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14:paraId="475804B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14:paraId="16B9565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14:paraId="5F3319F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14:paraId="4678971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14:paraId="1B4A00B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14:paraId="010A236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7CFD05B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11D18C3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14:paraId="2EFCB85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14:paraId="303837A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государствами </w:t>
      </w: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>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77BB999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72FF4DB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4754E04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14:paraId="1E2E228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14:paraId="6AEF30C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752EB0F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488F0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14:paraId="49A41DD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381AA01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07BA4E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527163D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0B73E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14:paraId="6310251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7D6CCCF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51FFC3C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5C0644A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77842CE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24BAA3C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14:paraId="2729123C" w14:textId="77777777" w:rsidR="0062362F" w:rsidRPr="009A2903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в. Василий Темный. </w:t>
      </w:r>
      <w:r w:rsidRPr="009A2903">
        <w:rPr>
          <w:rFonts w:ascii="Times New Roman" w:hAnsi="Times New Roman"/>
          <w:color w:val="000000"/>
          <w:sz w:val="28"/>
          <w:lang w:val="ru-RU"/>
        </w:rPr>
        <w:t>Флорентийская уния. Установление автокефалии Русской церкви.</w:t>
      </w:r>
    </w:p>
    <w:p w14:paraId="6DAD499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2BECC56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0B73E4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14:paraId="355DC60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</w:t>
      </w: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6982CA9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59A1F63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356F7825" w14:textId="77777777" w:rsidR="0062362F" w:rsidRPr="000B73E4" w:rsidRDefault="000B73E4">
      <w:pPr>
        <w:spacing w:after="0" w:line="264" w:lineRule="auto"/>
        <w:ind w:left="12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1060E6F4" w14:textId="77777777" w:rsidR="0062362F" w:rsidRPr="000B73E4" w:rsidRDefault="0062362F">
      <w:pPr>
        <w:spacing w:after="0" w:line="264" w:lineRule="auto"/>
        <w:ind w:left="120"/>
        <w:jc w:val="both"/>
        <w:rPr>
          <w:lang w:val="ru-RU"/>
        </w:rPr>
      </w:pPr>
    </w:p>
    <w:p w14:paraId="7088EB5D" w14:textId="77777777" w:rsidR="00D85048" w:rsidRPr="00D85048" w:rsidRDefault="00D85048" w:rsidP="00D85048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 xml:space="preserve">Курс «История нашего края» для 5-7-х классов является частью предметного содержания истории. Поурочное планирование данного курса включает перечень тем, отражающих ключевые события региональной истории от первых поселений людей до нашего времени и соответствует ФОП, приказам Минпросвещения России от 19 марта 2024 г. № 171, от 09 октября 2024 г. № 704, Письму Министерства Просвещения от 12.03.2025 № ОК-747/03 об учебном курсе "История нашего края". </w:t>
      </w:r>
    </w:p>
    <w:p w14:paraId="4FBA4EFD" w14:textId="77777777" w:rsidR="00D85048" w:rsidRPr="00A11B10" w:rsidRDefault="00D85048" w:rsidP="00A11B10">
      <w:pPr>
        <w:spacing w:line="240" w:lineRule="auto"/>
        <w:ind w:firstLine="567"/>
        <w:jc w:val="both"/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>Освоение курса осуществляется в 3-4 четверти, после изучения разделов всеобщей истории и истории России, что представлено в планировании сквозной нумерацией уроков. 6 класс – край в составе России до конца 19 века (17 часов)</w:t>
      </w:r>
      <w:r w:rsidR="00A11B10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 xml:space="preserve">. </w:t>
      </w: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 xml:space="preserve">Учитывая то, что курс большей частью не синхронизирован с содержанием всеобщей истории и истории России, при планировании учитывались знания обучающихся, полученные из программ Окружающий мир, Основы религиозных культур и светской этики, внеурочной деятельности. При изучении курса на каждой параллели внимание акцентировано на содержание, отражающее образные характеристики региона. </w:t>
      </w:r>
      <w:r w:rsidRPr="00D85048">
        <w:rPr>
          <w:rFonts w:ascii="Times New Roman" w:eastAsia="Times New Roman" w:hAnsi="Times New Roman" w:cs="Times New Roman"/>
          <w:bCs/>
          <w:color w:val="34343C"/>
          <w:sz w:val="28"/>
          <w:szCs w:val="28"/>
          <w:lang w:val="ru-RU" w:eastAsia="ru-RU"/>
        </w:rPr>
        <w:t xml:space="preserve">6 класс - </w:t>
      </w:r>
      <w:r w:rsidRPr="00D85048">
        <w:rPr>
          <w:rFonts w:ascii="Times New Roman" w:hAnsi="Times New Roman" w:cs="Times New Roman"/>
          <w:bCs/>
          <w:color w:val="34343C"/>
          <w:sz w:val="28"/>
          <w:szCs w:val="28"/>
          <w:shd w:val="clear" w:color="auto" w:fill="FFFFFF"/>
          <w:lang w:val="ru-RU"/>
        </w:rPr>
        <w:t>Земля больших людей (роль ярких личностей, их влияние на экономическое, политическое, культурное развитие края)</w:t>
      </w:r>
      <w:r w:rsidR="00A11B10">
        <w:rPr>
          <w:rFonts w:ascii="Times New Roman" w:hAnsi="Times New Roman" w:cs="Times New Roman"/>
          <w:bCs/>
          <w:color w:val="34343C"/>
          <w:sz w:val="28"/>
          <w:szCs w:val="28"/>
          <w:shd w:val="clear" w:color="auto" w:fill="FFFFFF"/>
          <w:lang w:val="ru-RU"/>
        </w:rPr>
        <w:t>.</w:t>
      </w:r>
    </w:p>
    <w:p w14:paraId="397511A8" w14:textId="77777777" w:rsidR="00D85048" w:rsidRPr="00D85048" w:rsidRDefault="00D85048" w:rsidP="00D85048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 xml:space="preserve">В ходе освоения регионального материала, представленного в планировании, у обучающихся формируются личностные, предметные и метапредметные результаты, соответствующие программе по истории. </w:t>
      </w: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lastRenderedPageBreak/>
        <w:t>Особенностью тем для 5 класса является то, что они включают рассмотрение понятий Родина, история, материальная и духовная культура и ряда других, которые встраиваются в содержание истории региона.</w:t>
      </w: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>Отбор ключевых тем в 6-7 классах основан на формировании позитивного отношения к изучению региональной истории и настраивает ученика на восприятие прошлого как единого непрерывного процесса. Через предложенное содержание тем курса обеспечивается понимание того, что малая родина и ее история являются неотъемлемой частью истории России.</w:t>
      </w:r>
    </w:p>
    <w:p w14:paraId="5B333A63" w14:textId="77777777" w:rsidR="00D85048" w:rsidRPr="00D85048" w:rsidRDefault="00D85048" w:rsidP="00D85048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 xml:space="preserve">Формирование предметных результатов также происходит и через включение тем о вспомогательных исторических дисциплинах, что позволяет сделать обучение более увлекательным с учетом возрастных особенностей детей. Кроме того, предусмотрены уроки, где рассматриваются события, происходящие в городе, округе, районе, населенном пункте, где расположена школа. Таким образом, происходит понимание того, что история его села, города, поселка тоже вписывается в единый процесс исторического развития. Роль курса и в том, чтобы представить общие процессы через конкретных людей, географические названия, памятники, производственные предприятия уже знакомые детям. </w:t>
      </w:r>
    </w:p>
    <w:p w14:paraId="5753D86E" w14:textId="77777777" w:rsidR="00D85048" w:rsidRPr="00D85048" w:rsidRDefault="00D85048" w:rsidP="00D85048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color w:val="262626"/>
          <w:sz w:val="28"/>
          <w:szCs w:val="28"/>
          <w:lang w:val="ru-RU"/>
        </w:rPr>
        <w:t>Тематическое планирование предусматривает в каждом классе музейные уроки, которые можно провести в школьных, районных и областных музеях, Историческом парке «Россия – моя история», кроме того, на базе библиотек, где проводятся мероприятия краеведческого характера.</w:t>
      </w:r>
    </w:p>
    <w:p w14:paraId="46A2E674" w14:textId="77777777" w:rsidR="0062362F" w:rsidRPr="00D85048" w:rsidRDefault="0062362F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726FB898" w14:textId="77777777" w:rsidR="00D85048" w:rsidRPr="00D85048" w:rsidRDefault="00D85048" w:rsidP="00D85048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6 класс</w:t>
      </w:r>
    </w:p>
    <w:p w14:paraId="430991DC" w14:textId="77777777" w:rsidR="00D85048" w:rsidRPr="00D85048" w:rsidRDefault="00D85048" w:rsidP="00D85048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История нашего края в истории России в Средние века и Новое время</w:t>
      </w:r>
    </w:p>
    <w:p w14:paraId="612D7B76" w14:textId="77777777" w:rsidR="00D85048" w:rsidRPr="00A11B10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11B1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(до начала </w:t>
      </w:r>
      <w:r w:rsidRPr="00D85048">
        <w:rPr>
          <w:rFonts w:ascii="Times New Roman" w:hAnsi="Times New Roman" w:cs="Times New Roman"/>
          <w:bCs/>
          <w:sz w:val="28"/>
          <w:szCs w:val="28"/>
        </w:rPr>
        <w:t>XX</w:t>
      </w:r>
      <w:r w:rsidRPr="00A11B1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в.).</w:t>
      </w:r>
    </w:p>
    <w:p w14:paraId="28E65634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>«Обереговая» служба казаков у Строгановых. Организация казачьего войска. Захват Кашлыка. Бой у Чувашского мыса. Поход Ермака и казаков (Иван Кольцо, Матвей Мещеряк). Смерть казачьего атамана Ермака. Значение похода.</w:t>
      </w:r>
    </w:p>
    <w:p w14:paraId="2785D7CB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>Вхождение Сибири в состав Российского государства. Значение для развития Сибири.</w:t>
      </w:r>
    </w:p>
    <w:p w14:paraId="54B4447C" w14:textId="77777777" w:rsidR="00D85048" w:rsidRPr="00D85048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Отражение событий истории края в произведениях литературы и живописи.</w:t>
      </w:r>
    </w:p>
    <w:p w14:paraId="22B43CAA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 xml:space="preserve">Экономическое и хозяйственное освоение края. Освоение природных богатств региона. Развитие земледелия и торговли.  Продовольственные трудности. Налоговые льготы, ссуда. </w:t>
      </w:r>
    </w:p>
    <w:p w14:paraId="778803A5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>Развитие ремесел: кожевенное, мыловаренное, свечное, деревообра-батывающее, «железное дело».</w:t>
      </w:r>
    </w:p>
    <w:p w14:paraId="3800D27E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lastRenderedPageBreak/>
        <w:t>Судостроение. Ямская служба.</w:t>
      </w:r>
    </w:p>
    <w:p w14:paraId="129807DD" w14:textId="77777777" w:rsidR="00D85048" w:rsidRPr="00A11B10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11B10">
        <w:rPr>
          <w:rFonts w:ascii="Times New Roman" w:hAnsi="Times New Roman" w:cs="Times New Roman"/>
          <w:bCs/>
          <w:sz w:val="28"/>
          <w:szCs w:val="28"/>
          <w:lang w:val="ru-RU"/>
        </w:rPr>
        <w:t>Тобольская таможня. Развитие торговли.</w:t>
      </w:r>
    </w:p>
    <w:p w14:paraId="6D7265D3" w14:textId="77777777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Административная реформа Петра </w:t>
      </w:r>
      <w:r w:rsidRPr="00D85048">
        <w:rPr>
          <w:rFonts w:ascii="Times New Roman" w:hAnsi="Times New Roman" w:cs="Times New Roman"/>
          <w:bCs/>
          <w:sz w:val="28"/>
          <w:szCs w:val="28"/>
        </w:rPr>
        <w:t>I</w:t>
      </w: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</w:p>
    <w:p w14:paraId="58B946DD" w14:textId="77777777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1719 - указ о разделении Сибирской губернии. Воеводства – губернии - наместничества. </w:t>
      </w:r>
    </w:p>
    <w:p w14:paraId="56E065D3" w14:textId="77777777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1775 г. – губернская реформа. Наместничества – губернии - уезды. </w:t>
      </w:r>
    </w:p>
    <w:p w14:paraId="79AF2BD0" w14:textId="77777777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Указ 1796 г. – образование Тобольской губернии.</w:t>
      </w:r>
    </w:p>
    <w:p w14:paraId="5030B46F" w14:textId="77777777" w:rsidR="00D85048" w:rsidRPr="00D85048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Филофей, М.П. Гагарин, Д.И. Чичерин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7786F97C" w14:textId="31598B2B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От мелкого производства к мануфактуре. Оружейное, селитренное, литейное, стекольное, бумажное производство. Господство натурального хозяйства. Положение крестьянства.</w:t>
      </w:r>
      <w:r w:rsidR="00AD41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Купцы Корнильевы, Медведевы: производство, торговля.</w:t>
      </w:r>
    </w:p>
    <w:p w14:paraId="101E1139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>Увеличение посевных площадей, пахотные орудия труда, системы земледелия, район развитого животноводства, маслоделие, начало полярного овощеводства. Городское ремесло.</w:t>
      </w:r>
    </w:p>
    <w:p w14:paraId="6C875EE4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>Социальное расслоение крестьянства. Деятельность купечества. Н.М. Чукмалдин, П.П. Подаруев, Ф.С. Колмогоров, А.И. Текутьев, Н.Д. Машаров, купеческая династия Колокольниковых</w:t>
      </w:r>
    </w:p>
    <w:p w14:paraId="205050F5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>Промысловая деятельность. Судостроение. Начало капиталистических отношений, товарищества. Строительство железной дороги. Ярмарочная торговля. Утверждение товарной биржи. Банковское дело.</w:t>
      </w:r>
    </w:p>
    <w:p w14:paraId="443E91DB" w14:textId="77777777" w:rsidR="00D85048" w:rsidRPr="00D85048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Приезды царских особ в Тобольскую губернию. Александр </w:t>
      </w:r>
      <w:r w:rsidRPr="00D85048">
        <w:rPr>
          <w:rFonts w:ascii="Times New Roman" w:hAnsi="Times New Roman" w:cs="Times New Roman"/>
          <w:bCs/>
          <w:sz w:val="28"/>
          <w:szCs w:val="28"/>
        </w:rPr>
        <w:t>II</w:t>
      </w: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два его сына, Алексей и Владимир.</w:t>
      </w:r>
    </w:p>
    <w:p w14:paraId="2F6E6A02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 xml:space="preserve">Расселение декабристов: Тобольск, Ялуторовск, Ишим, Березово, Сургут, Пелым. Общественно-полезная деятельность декабристов. </w:t>
      </w:r>
    </w:p>
    <w:p w14:paraId="39E59456" w14:textId="77777777" w:rsidR="00D85048" w:rsidRPr="00A11B10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Роль декабристов. В.К. Кюхельбекер, Е.П. Оболенский, И.И. Пущин, И.Д. Якушкин, М.И. Муравьев- Апостол, А.И. Одоевский. </w:t>
      </w:r>
      <w:r w:rsidRPr="00A11B10">
        <w:rPr>
          <w:rFonts w:ascii="Times New Roman" w:hAnsi="Times New Roman" w:cs="Times New Roman"/>
          <w:bCs/>
          <w:sz w:val="28"/>
          <w:szCs w:val="28"/>
          <w:lang w:val="ru-RU"/>
        </w:rPr>
        <w:t>Памятные места, связанные с пребыванием декабристов в нашем крае.</w:t>
      </w:r>
    </w:p>
    <w:p w14:paraId="37787744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>Деятельность Городской думы. Экономическая жизнь: достижения и проблемы. Общественно-политическое движение: маевки, забастовки.</w:t>
      </w:r>
    </w:p>
    <w:p w14:paraId="2384453F" w14:textId="77777777" w:rsidR="00D85048" w:rsidRPr="00D85048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Меценатство. С.И. Колокольников, В.И. Колокольников, А.И. Текутьев.</w:t>
      </w:r>
    </w:p>
    <w:p w14:paraId="246137B0" w14:textId="77777777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Летописи. «Повесть о Таре и Тюмени». Иконописное искусство. Деревянное зодчество. Первые каменные строения. </w:t>
      </w:r>
    </w:p>
    <w:p w14:paraId="40A21E73" w14:textId="77777777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С.У. Ремезов, Савва Есипов.</w:t>
      </w:r>
    </w:p>
    <w:p w14:paraId="2676EE81" w14:textId="77777777" w:rsidR="00D85048" w:rsidRPr="00D85048" w:rsidRDefault="00D85048" w:rsidP="00D8504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Появление духовных и светских школ в Тобольске в начале 18 века. Открытие главных и малых народных училищ в 1780-х гг. Появление Черепановской </w:t>
      </w: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летописи. Издание журнала «Иртыш, превращающийся в Ипокрену». Появление первого театра в Сибири. Начало каменного строительства.</w:t>
      </w:r>
    </w:p>
    <w:p w14:paraId="3BA8A4B4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 xml:space="preserve">митрополит Филофей Лещинский, </w:t>
      </w:r>
    </w:p>
    <w:p w14:paraId="4FC35F10" w14:textId="77777777" w:rsidR="00D85048" w:rsidRPr="00D85048" w:rsidRDefault="00D85048" w:rsidP="00D8504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48">
        <w:rPr>
          <w:rFonts w:ascii="Times New Roman" w:hAnsi="Times New Roman" w:cs="Times New Roman"/>
          <w:bCs/>
          <w:sz w:val="28"/>
          <w:szCs w:val="28"/>
        </w:rPr>
        <w:t xml:space="preserve">П. Сумароков, С.У. Ремезов, И. Черепанов. Открытие новых учебных заведений. Рост ассигнований на нужды народного просвещения. Сибирское зодчество, </w:t>
      </w:r>
    </w:p>
    <w:p w14:paraId="1522C234" w14:textId="27FBACED" w:rsidR="00D85048" w:rsidRDefault="00D85048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5048">
        <w:rPr>
          <w:rFonts w:ascii="Times New Roman" w:hAnsi="Times New Roman" w:cs="Times New Roman"/>
          <w:bCs/>
          <w:sz w:val="28"/>
          <w:szCs w:val="28"/>
          <w:lang w:val="ru-RU"/>
        </w:rPr>
        <w:t>П. А. Словцов, М.С. Знаменский, П.П. Ершов, Д.И. Менделеев, А.А. Алябьев, В.Г. Перов, И.Я. Словцов</w:t>
      </w:r>
      <w:r w:rsidR="0068292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14:paraId="71DF8B9B" w14:textId="77777777" w:rsidR="00682921" w:rsidRDefault="00682921" w:rsidP="00D85048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7181131D" w14:textId="77777777" w:rsidR="0062362F" w:rsidRPr="000B73E4" w:rsidRDefault="000B73E4">
      <w:pPr>
        <w:spacing w:after="0" w:line="264" w:lineRule="auto"/>
        <w:ind w:left="120"/>
        <w:jc w:val="both"/>
        <w:rPr>
          <w:lang w:val="ru-RU"/>
        </w:rPr>
      </w:pPr>
      <w:bookmarkStart w:id="3" w:name="block-60952423"/>
      <w:bookmarkEnd w:id="2"/>
      <w:r w:rsidRPr="000B73E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14:paraId="7FC731A6" w14:textId="77777777" w:rsidR="0062362F" w:rsidRPr="000B73E4" w:rsidRDefault="0062362F">
      <w:pPr>
        <w:spacing w:after="0" w:line="264" w:lineRule="auto"/>
        <w:ind w:left="120"/>
        <w:jc w:val="both"/>
        <w:rPr>
          <w:lang w:val="ru-RU"/>
        </w:rPr>
      </w:pPr>
    </w:p>
    <w:p w14:paraId="17C89FB9" w14:textId="77777777" w:rsidR="0062362F" w:rsidRPr="000B73E4" w:rsidRDefault="000B73E4">
      <w:pPr>
        <w:spacing w:after="0" w:line="264" w:lineRule="auto"/>
        <w:ind w:left="12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6A43DC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14:paraId="65E285E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E38F3B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9EAC82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2F0CCEF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</w:t>
      </w: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>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96BC06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55C1FD5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0E22154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4C982B7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04C8AE8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0B73E4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1DB53C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6297C4A" w14:textId="77777777" w:rsidR="0062362F" w:rsidRPr="000B73E4" w:rsidRDefault="0062362F">
      <w:pPr>
        <w:spacing w:after="0"/>
        <w:ind w:left="120"/>
        <w:rPr>
          <w:lang w:val="ru-RU"/>
        </w:rPr>
      </w:pPr>
    </w:p>
    <w:p w14:paraId="309206EA" w14:textId="77777777" w:rsidR="0062362F" w:rsidRPr="000B73E4" w:rsidRDefault="000B73E4">
      <w:pPr>
        <w:spacing w:after="0"/>
        <w:ind w:left="120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D20055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07AB02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DC3B8D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>систематизировать и обобщать исторические факты (в форме таблиц, схем);</w:t>
      </w:r>
    </w:p>
    <w:p w14:paraId="58968AD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225A0A3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7347AAB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1F6CFF2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386535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4337087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314CA65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6496C4D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0709D5B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1F58285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140F81A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1EE599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1FEF888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4354EC3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BF6158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1AA3B974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160E447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14:paraId="3C65ABA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2377DDE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888700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353FCF6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6C05A2F3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свое участие в общей работе и координировать свои действия с другими членами команды.</w:t>
      </w:r>
    </w:p>
    <w:p w14:paraId="2F492503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41DAAC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212C463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14:paraId="3A8F7EB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2DFDAD5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77EFC18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3E0AA4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1CF1CD1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0356075C" w14:textId="77777777" w:rsidR="0062362F" w:rsidRPr="000B73E4" w:rsidRDefault="0062362F">
      <w:pPr>
        <w:spacing w:after="0" w:line="264" w:lineRule="auto"/>
        <w:ind w:left="120"/>
        <w:jc w:val="both"/>
        <w:rPr>
          <w:lang w:val="ru-RU"/>
        </w:rPr>
      </w:pPr>
    </w:p>
    <w:p w14:paraId="16650EA5" w14:textId="77777777" w:rsidR="0062362F" w:rsidRPr="000B73E4" w:rsidRDefault="000B73E4">
      <w:pPr>
        <w:spacing w:after="0" w:line="264" w:lineRule="auto"/>
        <w:ind w:left="12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DEF889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2957C89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27B8455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634902A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02F8B28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19E53B9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0A2C985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</w:t>
      </w:r>
      <w:r w:rsidRPr="000B73E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0B73E4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6BDDACE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7) умение сравнивать исторические события, явления, процессы в различные исторические эпохи;</w:t>
      </w:r>
    </w:p>
    <w:p w14:paraId="323E1B1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13A1213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2784CE4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2CE9EDE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2557AF2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2FE7198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4FCBFA6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 xml:space="preserve"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</w:t>
      </w:r>
      <w:r w:rsidRPr="000B73E4">
        <w:rPr>
          <w:rFonts w:ascii="Times New Roman" w:hAnsi="Times New Roman"/>
          <w:color w:val="333333"/>
          <w:sz w:val="28"/>
          <w:lang w:val="ru-RU"/>
        </w:rPr>
        <w:lastRenderedPageBreak/>
        <w:t>истории, от работы с хронологией и историческими фактами до применения знаний в общении, социальной практике.</w:t>
      </w:r>
    </w:p>
    <w:p w14:paraId="5F524CD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735B6F0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15BF815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6ED0BA3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5883EBB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57F7173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3D4247E3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32CC9E1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6ED8BA6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0B74058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7D047BC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0B73E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300D97E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1489304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lastRenderedPageBreak/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6E0E69A3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39F77B7D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66494C3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24FCCF3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11A63B8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3146C658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0333F41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</w:t>
      </w:r>
      <w:r w:rsidRPr="000B73E4">
        <w:rPr>
          <w:rFonts w:ascii="Times New Roman" w:hAnsi="Times New Roman"/>
          <w:color w:val="333333"/>
          <w:sz w:val="28"/>
          <w:lang w:val="ru-RU"/>
        </w:rPr>
        <w:lastRenderedPageBreak/>
        <w:t>исторической личности (по предложенному или самостоятельно составленному плану).</w:t>
      </w:r>
    </w:p>
    <w:p w14:paraId="7B26D85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1C4642D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4E80378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27DE4F8B" w14:textId="77777777" w:rsidR="0062362F" w:rsidRPr="000B73E4" w:rsidRDefault="000B73E4">
      <w:pPr>
        <w:spacing w:after="0" w:line="264" w:lineRule="auto"/>
        <w:ind w:firstLine="600"/>
        <w:jc w:val="both"/>
        <w:rPr>
          <w:b/>
          <w:bCs/>
          <w:u w:val="single"/>
          <w:lang w:val="ru-RU"/>
        </w:rPr>
      </w:pPr>
      <w:r w:rsidRPr="000B73E4">
        <w:rPr>
          <w:rFonts w:ascii="Times New Roman" w:hAnsi="Times New Roman"/>
          <w:b/>
          <w:bCs/>
          <w:color w:val="333333"/>
          <w:sz w:val="28"/>
          <w:u w:val="single"/>
          <w:lang w:val="ru-RU"/>
        </w:rPr>
        <w:t>Предметные результаты изучения истории в 6 классе:</w:t>
      </w:r>
    </w:p>
    <w:p w14:paraId="169E4EC1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24011F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7EFEE28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13449FFF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4ABABC6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78DA68D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6DF4435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4EC82E9B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0B0CD9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49CC1F87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 xml:space="preserve">извлекать из карты информацию о территории, экономических и культурных центрах Руси и других государств в Средние века, о направлениях </w:t>
      </w:r>
      <w:r w:rsidRPr="000B73E4">
        <w:rPr>
          <w:rFonts w:ascii="Times New Roman" w:hAnsi="Times New Roman"/>
          <w:color w:val="333333"/>
          <w:sz w:val="28"/>
          <w:lang w:val="ru-RU"/>
        </w:rPr>
        <w:lastRenderedPageBreak/>
        <w:t>крупнейших передвижений людей ‒ походов, завоеваний, колонизаций, о ключевых событиях средневековой истории.</w:t>
      </w:r>
    </w:p>
    <w:p w14:paraId="36E259A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249747A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AA554B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13AF07E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3CCE2D1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4CA38EF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39B1410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6018571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20D244B5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3DA2997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1E534A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7122CCA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F11190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2DF9E19C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650DCC2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4731FC6E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lastRenderedPageBreak/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63ADEEC3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2AD90C6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797BEEA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1383FFB0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49F4ACF9" w14:textId="77777777" w:rsidR="0062362F" w:rsidRPr="000B73E4" w:rsidRDefault="000B73E4">
      <w:pPr>
        <w:spacing w:after="0" w:line="264" w:lineRule="auto"/>
        <w:ind w:firstLine="600"/>
        <w:jc w:val="both"/>
        <w:rPr>
          <w:lang w:val="ru-RU"/>
        </w:rPr>
      </w:pPr>
      <w:r w:rsidRPr="000B73E4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4A9CA279" w14:textId="77777777" w:rsidR="0062362F" w:rsidRPr="000B73E4" w:rsidRDefault="000B73E4" w:rsidP="003C3740">
      <w:pPr>
        <w:spacing w:after="0" w:line="264" w:lineRule="auto"/>
        <w:ind w:firstLine="600"/>
        <w:jc w:val="both"/>
        <w:rPr>
          <w:lang w:val="ru-RU"/>
        </w:rPr>
        <w:sectPr w:rsidR="0062362F" w:rsidRPr="000B73E4">
          <w:pgSz w:w="11906" w:h="16383"/>
          <w:pgMar w:top="1134" w:right="850" w:bottom="1134" w:left="1701" w:header="720" w:footer="720" w:gutter="0"/>
          <w:cols w:space="720"/>
        </w:sectPr>
      </w:pPr>
      <w:r w:rsidRPr="000B73E4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</w:t>
      </w:r>
    </w:p>
    <w:p w14:paraId="7611E9E0" w14:textId="77777777" w:rsidR="000B73E4" w:rsidRDefault="000B73E4" w:rsidP="000B73E4">
      <w:pPr>
        <w:spacing w:after="0"/>
        <w:ind w:left="120"/>
      </w:pPr>
      <w:bookmarkStart w:id="4" w:name="block-6095242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28462220" w14:textId="77777777" w:rsidR="0062362F" w:rsidRDefault="000B73E4" w:rsidP="000B73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389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4461"/>
        <w:gridCol w:w="1611"/>
        <w:gridCol w:w="1841"/>
        <w:gridCol w:w="1910"/>
        <w:gridCol w:w="2824"/>
      </w:tblGrid>
      <w:tr w:rsidR="00682921" w14:paraId="00C2428C" w14:textId="77777777" w:rsidTr="00682921">
        <w:trPr>
          <w:trHeight w:val="144"/>
          <w:tblCellSpacing w:w="20" w:type="nil"/>
        </w:trPr>
        <w:tc>
          <w:tcPr>
            <w:tcW w:w="12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7E0E5" w14:textId="77777777" w:rsidR="00682921" w:rsidRDefault="00682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9B7EAB" w14:textId="77777777" w:rsidR="00682921" w:rsidRDefault="00682921">
            <w:pPr>
              <w:spacing w:after="0"/>
              <w:ind w:left="135"/>
            </w:pPr>
          </w:p>
        </w:tc>
        <w:tc>
          <w:tcPr>
            <w:tcW w:w="4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5738EB" w14:textId="77777777" w:rsidR="00682921" w:rsidRDefault="00682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2F5E32" w14:textId="77777777" w:rsidR="00682921" w:rsidRDefault="00682921">
            <w:pPr>
              <w:spacing w:after="0"/>
              <w:ind w:left="135"/>
            </w:pPr>
          </w:p>
        </w:tc>
        <w:tc>
          <w:tcPr>
            <w:tcW w:w="5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B3D814D" w14:textId="77777777" w:rsidR="00682921" w:rsidRDefault="00682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963858" w14:textId="77777777" w:rsidR="00682921" w:rsidRDefault="00682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FC6BD9" w14:textId="77777777" w:rsidR="00682921" w:rsidRDefault="00682921">
            <w:pPr>
              <w:spacing w:after="0"/>
              <w:ind w:left="135"/>
            </w:pPr>
          </w:p>
        </w:tc>
      </w:tr>
      <w:tr w:rsidR="00682921" w14:paraId="6F60CD04" w14:textId="77777777" w:rsidTr="00682921">
        <w:trPr>
          <w:trHeight w:val="144"/>
          <w:tblCellSpacing w:w="20" w:type="nil"/>
        </w:trPr>
        <w:tc>
          <w:tcPr>
            <w:tcW w:w="12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7F98C0" w14:textId="77777777" w:rsidR="00682921" w:rsidRDefault="00682921"/>
        </w:tc>
        <w:tc>
          <w:tcPr>
            <w:tcW w:w="44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13D7D1" w14:textId="77777777" w:rsidR="00682921" w:rsidRDefault="00682921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4B389A" w14:textId="77777777" w:rsidR="00682921" w:rsidRDefault="00682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C75751" w14:textId="77777777" w:rsidR="00682921" w:rsidRDefault="006829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DA36F" w14:textId="77777777" w:rsidR="00682921" w:rsidRDefault="00682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23871B" w14:textId="77777777" w:rsidR="00682921" w:rsidRDefault="006829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2EFF9" w14:textId="77777777" w:rsidR="00682921" w:rsidRDefault="00682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BD0325" w14:textId="77777777" w:rsidR="00682921" w:rsidRDefault="00682921">
            <w:pPr>
              <w:spacing w:after="0"/>
              <w:ind w:left="135"/>
            </w:pP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E5432" w14:textId="77777777" w:rsidR="00682921" w:rsidRDefault="00682921"/>
        </w:tc>
      </w:tr>
      <w:tr w:rsidR="00682921" w:rsidRPr="00C01D51" w14:paraId="4E0A4CAD" w14:textId="77777777" w:rsidTr="00682921">
        <w:trPr>
          <w:trHeight w:val="144"/>
          <w:tblCellSpacing w:w="20" w:type="nil"/>
        </w:trPr>
        <w:tc>
          <w:tcPr>
            <w:tcW w:w="13893" w:type="dxa"/>
            <w:gridSpan w:val="6"/>
            <w:tcMar>
              <w:top w:w="50" w:type="dxa"/>
              <w:left w:w="100" w:type="dxa"/>
            </w:tcMar>
            <w:vAlign w:val="center"/>
          </w:tcPr>
          <w:p w14:paraId="6FA5FDE6" w14:textId="77777777" w:rsidR="00682921" w:rsidRPr="00D87838" w:rsidRDefault="0068292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D878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D878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682921" w:rsidRPr="00C01D51" w14:paraId="5B9362D2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C2C66E1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4E73C45E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412317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BF422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1A0D4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83D51D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77D82E1B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042EF5A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62E51A19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271916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A18F7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C8981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540889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6AEB57BC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B6DC6CF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7D70B68E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18711A" w14:textId="77777777" w:rsidR="00682921" w:rsidRDefault="00682921" w:rsidP="009A290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7D4AE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6CFB6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3B2AF2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7424935F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6191AE9F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2CE4F62F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C53C8B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087AC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1AFE6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D5B8EF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5578C06B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A3688BE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5928A3C9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2029CB" w14:textId="77777777" w:rsidR="00682921" w:rsidRDefault="00682921" w:rsidP="009A290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00711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C0B77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60AA79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748E5772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47AA842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4095A838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6347AE" w14:textId="77777777" w:rsidR="00682921" w:rsidRDefault="00682921" w:rsidP="009A290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1C829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8A097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A59693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7F0905B4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3BDACA6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6E951612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7CB276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757E0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2DB47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B327C3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1663B309" w14:textId="77777777" w:rsidTr="00682921">
        <w:trPr>
          <w:trHeight w:val="144"/>
          <w:tblCellSpacing w:w="20" w:type="nil"/>
        </w:trPr>
        <w:tc>
          <w:tcPr>
            <w:tcW w:w="5707" w:type="dxa"/>
            <w:gridSpan w:val="2"/>
            <w:tcMar>
              <w:top w:w="50" w:type="dxa"/>
              <w:left w:w="100" w:type="dxa"/>
            </w:tcMar>
            <w:vAlign w:val="center"/>
          </w:tcPr>
          <w:p w14:paraId="182CCE7E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FA743F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14:paraId="684A3867" w14:textId="21E51EAF" w:rsidR="00682921" w:rsidRPr="00682921" w:rsidRDefault="00682921" w:rsidP="009A2903">
            <w:pPr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2921" w:rsidRPr="00C01D51" w14:paraId="0F2CD69C" w14:textId="77777777" w:rsidTr="00682921">
        <w:trPr>
          <w:trHeight w:val="144"/>
          <w:tblCellSpacing w:w="20" w:type="nil"/>
        </w:trPr>
        <w:tc>
          <w:tcPr>
            <w:tcW w:w="13893" w:type="dxa"/>
            <w:gridSpan w:val="6"/>
            <w:tcMar>
              <w:top w:w="50" w:type="dxa"/>
              <w:left w:w="100" w:type="dxa"/>
            </w:tcMar>
            <w:vAlign w:val="center"/>
          </w:tcPr>
          <w:p w14:paraId="09D80C55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682921" w:rsidRPr="00C01D51" w14:paraId="401A022D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631DDB0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02127990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CE4DE0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E4593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FCF8C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9A2212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2921" w:rsidRPr="00C01D51" w14:paraId="11891D4C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0D25915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60B04136" w14:textId="77777777" w:rsidR="00682921" w:rsidRDefault="00682921" w:rsidP="009A2903">
            <w:pPr>
              <w:spacing w:after="0"/>
              <w:ind w:left="135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C29280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B2932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81DD5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CD56D5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2921" w:rsidRPr="00C01D51" w14:paraId="1DC13422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5435A002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28485DCC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431241" w14:textId="77777777" w:rsidR="00682921" w:rsidRDefault="00682921" w:rsidP="009A290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03BD3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4035E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21EE56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2921" w:rsidRPr="00C01D51" w14:paraId="6BE84E0D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7F9BC7E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62C0F3D4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5705DA" w14:textId="77777777" w:rsidR="00682921" w:rsidRDefault="00682921" w:rsidP="009A290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83D02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95423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3D9776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2921" w:rsidRPr="00C01D51" w14:paraId="3C428C38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A072DCD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1074ECAA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A7EB67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ED0B7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9F7E3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C79F9A" w14:textId="77777777" w:rsidR="00682921" w:rsidRPr="00A40B16" w:rsidRDefault="00682921" w:rsidP="009A290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2921" w:rsidRPr="005B19ED" w14:paraId="4DDB7C4F" w14:textId="77777777" w:rsidTr="00682921">
        <w:trPr>
          <w:trHeight w:val="144"/>
          <w:tblCellSpacing w:w="20" w:type="nil"/>
        </w:trPr>
        <w:tc>
          <w:tcPr>
            <w:tcW w:w="5707" w:type="dxa"/>
            <w:gridSpan w:val="2"/>
            <w:tcMar>
              <w:top w:w="50" w:type="dxa"/>
              <w:left w:w="100" w:type="dxa"/>
            </w:tcMar>
            <w:vAlign w:val="center"/>
          </w:tcPr>
          <w:p w14:paraId="600A1FCD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72E50B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14:paraId="75C9D493" w14:textId="77777777" w:rsidR="00682921" w:rsidRDefault="00682921" w:rsidP="009A2903"/>
        </w:tc>
      </w:tr>
      <w:tr w:rsidR="00682921" w:rsidRPr="00C01D51" w14:paraId="4FAC0E30" w14:textId="77777777" w:rsidTr="00682921">
        <w:trPr>
          <w:trHeight w:val="144"/>
          <w:tblCellSpacing w:w="20" w:type="nil"/>
        </w:trPr>
        <w:tc>
          <w:tcPr>
            <w:tcW w:w="13893" w:type="dxa"/>
            <w:gridSpan w:val="6"/>
            <w:tcMar>
              <w:top w:w="50" w:type="dxa"/>
              <w:left w:w="100" w:type="dxa"/>
            </w:tcMar>
            <w:vAlign w:val="center"/>
          </w:tcPr>
          <w:p w14:paraId="783CCDB2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682921" w14:paraId="56C66746" w14:textId="77777777" w:rsidTr="00682921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6A93044" w14:textId="77777777" w:rsidR="00682921" w:rsidRDefault="00682921" w:rsidP="009A2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1" w:type="dxa"/>
            <w:tcMar>
              <w:top w:w="50" w:type="dxa"/>
              <w:left w:w="100" w:type="dxa"/>
            </w:tcMar>
            <w:vAlign w:val="center"/>
          </w:tcPr>
          <w:p w14:paraId="73AD5899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2CD2C0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E029E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72C55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CC96EA" w14:textId="77777777" w:rsidR="00682921" w:rsidRDefault="00682921" w:rsidP="009A2903">
            <w:pPr>
              <w:spacing w:after="0"/>
              <w:ind w:left="135"/>
            </w:pPr>
          </w:p>
        </w:tc>
      </w:tr>
      <w:tr w:rsidR="00682921" w14:paraId="20ED8C1C" w14:textId="77777777" w:rsidTr="00682921">
        <w:trPr>
          <w:trHeight w:val="144"/>
          <w:tblCellSpacing w:w="20" w:type="nil"/>
        </w:trPr>
        <w:tc>
          <w:tcPr>
            <w:tcW w:w="5707" w:type="dxa"/>
            <w:gridSpan w:val="2"/>
            <w:tcMar>
              <w:top w:w="50" w:type="dxa"/>
              <w:left w:w="100" w:type="dxa"/>
            </w:tcMar>
            <w:vAlign w:val="center"/>
          </w:tcPr>
          <w:p w14:paraId="1474C139" w14:textId="77777777" w:rsidR="00682921" w:rsidRDefault="00682921" w:rsidP="009A2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25648C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14:paraId="5B8F3B94" w14:textId="77777777" w:rsidR="00682921" w:rsidRDefault="00682921" w:rsidP="009A2903"/>
        </w:tc>
      </w:tr>
      <w:tr w:rsidR="00682921" w14:paraId="722BF9B5" w14:textId="77777777" w:rsidTr="00682921">
        <w:trPr>
          <w:trHeight w:val="144"/>
          <w:tblCellSpacing w:w="20" w:type="nil"/>
        </w:trPr>
        <w:tc>
          <w:tcPr>
            <w:tcW w:w="5707" w:type="dxa"/>
            <w:gridSpan w:val="2"/>
            <w:tcMar>
              <w:top w:w="50" w:type="dxa"/>
              <w:left w:w="100" w:type="dxa"/>
            </w:tcMar>
            <w:vAlign w:val="center"/>
          </w:tcPr>
          <w:p w14:paraId="5424E4DD" w14:textId="77777777" w:rsidR="00682921" w:rsidRPr="000B73E4" w:rsidRDefault="00682921" w:rsidP="009A290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6CD232" w14:textId="77777777" w:rsidR="00682921" w:rsidRDefault="00682921" w:rsidP="009A290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88ED3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BF325" w14:textId="77777777" w:rsidR="00682921" w:rsidRDefault="00682921" w:rsidP="009A2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4B98A6" w14:textId="77777777" w:rsidR="00682921" w:rsidRDefault="00682921" w:rsidP="009A2903"/>
        </w:tc>
      </w:tr>
    </w:tbl>
    <w:p w14:paraId="1C179A0E" w14:textId="5291543D" w:rsidR="00682921" w:rsidRDefault="00682921"/>
    <w:p w14:paraId="2C598453" w14:textId="662F90A3" w:rsidR="00682921" w:rsidRDefault="00682921" w:rsidP="00682921"/>
    <w:p w14:paraId="63A90303" w14:textId="0741C4EE" w:rsidR="0062362F" w:rsidRDefault="00682921" w:rsidP="00682921">
      <w:pPr>
        <w:tabs>
          <w:tab w:val="left" w:pos="1680"/>
        </w:tabs>
      </w:pPr>
      <w:r>
        <w:tab/>
      </w:r>
      <w:bookmarkStart w:id="5" w:name="block-60952421"/>
      <w:bookmarkEnd w:id="4"/>
    </w:p>
    <w:p w14:paraId="0EB03137" w14:textId="77777777" w:rsidR="0062362F" w:rsidRDefault="0062362F"/>
    <w:p w14:paraId="72ADBA7A" w14:textId="77777777" w:rsidR="00682921" w:rsidRDefault="00682921"/>
    <w:p w14:paraId="73AF8C02" w14:textId="5952DD81" w:rsidR="00FE2DBB" w:rsidRDefault="00FE2DBB" w:rsidP="00FE2DBB">
      <w:pPr>
        <w:shd w:val="clear" w:color="auto" w:fill="FFFFFF"/>
        <w:spacing w:after="0" w:line="240" w:lineRule="auto"/>
        <w:rPr>
          <w:rFonts w:ascii="Calibri" w:eastAsia="Calibri" w:hAnsi="Calibri"/>
          <w:lang w:val="ru-RU"/>
        </w:rPr>
      </w:pPr>
      <w:bookmarkStart w:id="6" w:name="block-22419944"/>
      <w:bookmarkEnd w:id="5"/>
      <w:bookmarkEnd w:id="6"/>
    </w:p>
    <w:sectPr w:rsidR="00FE2DBB" w:rsidSect="003C5B0B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BAD15" w14:textId="77777777" w:rsidR="006F1441" w:rsidRDefault="006F1441" w:rsidP="000B73E4">
      <w:pPr>
        <w:spacing w:after="0" w:line="240" w:lineRule="auto"/>
      </w:pPr>
      <w:r>
        <w:separator/>
      </w:r>
    </w:p>
  </w:endnote>
  <w:endnote w:type="continuationSeparator" w:id="0">
    <w:p w14:paraId="7AC5177C" w14:textId="77777777" w:rsidR="006F1441" w:rsidRDefault="006F1441" w:rsidP="000B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06228" w14:textId="77777777" w:rsidR="006F1441" w:rsidRDefault="006F1441" w:rsidP="000B73E4">
      <w:pPr>
        <w:spacing w:after="0" w:line="240" w:lineRule="auto"/>
      </w:pPr>
      <w:r>
        <w:separator/>
      </w:r>
    </w:p>
  </w:footnote>
  <w:footnote w:type="continuationSeparator" w:id="0">
    <w:p w14:paraId="08079411" w14:textId="77777777" w:rsidR="006F1441" w:rsidRDefault="006F1441" w:rsidP="000B7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130E3"/>
    <w:multiLevelType w:val="multilevel"/>
    <w:tmpl w:val="7CCC0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62F"/>
    <w:rsid w:val="0002282D"/>
    <w:rsid w:val="0006115F"/>
    <w:rsid w:val="000B73E4"/>
    <w:rsid w:val="000E2C97"/>
    <w:rsid w:val="001802F4"/>
    <w:rsid w:val="001E19E2"/>
    <w:rsid w:val="0034690C"/>
    <w:rsid w:val="003C3740"/>
    <w:rsid w:val="003C5B0B"/>
    <w:rsid w:val="004A21D9"/>
    <w:rsid w:val="00596C58"/>
    <w:rsid w:val="005B19ED"/>
    <w:rsid w:val="005F3171"/>
    <w:rsid w:val="0062362F"/>
    <w:rsid w:val="0063281C"/>
    <w:rsid w:val="00682921"/>
    <w:rsid w:val="006F1441"/>
    <w:rsid w:val="006F4B9E"/>
    <w:rsid w:val="00716C9F"/>
    <w:rsid w:val="00747D19"/>
    <w:rsid w:val="007842C4"/>
    <w:rsid w:val="0083702E"/>
    <w:rsid w:val="009221DD"/>
    <w:rsid w:val="00937D65"/>
    <w:rsid w:val="009654AC"/>
    <w:rsid w:val="009A2903"/>
    <w:rsid w:val="009E723C"/>
    <w:rsid w:val="00A11B10"/>
    <w:rsid w:val="00A442D1"/>
    <w:rsid w:val="00A71FEB"/>
    <w:rsid w:val="00AD415B"/>
    <w:rsid w:val="00B6000F"/>
    <w:rsid w:val="00C01D51"/>
    <w:rsid w:val="00C61549"/>
    <w:rsid w:val="00C621D0"/>
    <w:rsid w:val="00C75B0F"/>
    <w:rsid w:val="00D85048"/>
    <w:rsid w:val="00D87838"/>
    <w:rsid w:val="00EB0686"/>
    <w:rsid w:val="00EF3CF9"/>
    <w:rsid w:val="00FD0C13"/>
    <w:rsid w:val="00FE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4BA4"/>
  <w15:docId w15:val="{32FB2714-C2EE-4873-A886-F46F6D19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B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B73E4"/>
  </w:style>
  <w:style w:type="character" w:customStyle="1" w:styleId="UnresolvedMention">
    <w:name w:val="Unresolved Mention"/>
    <w:basedOn w:val="a0"/>
    <w:uiPriority w:val="99"/>
    <w:semiHidden/>
    <w:unhideWhenUsed/>
    <w:rsid w:val="009A2903"/>
    <w:rPr>
      <w:color w:val="605E5C"/>
      <w:shd w:val="clear" w:color="auto" w:fill="E1DFDD"/>
    </w:rPr>
  </w:style>
  <w:style w:type="paragraph" w:customStyle="1" w:styleId="ConsPlusNormal">
    <w:name w:val="ConsPlusNormal"/>
    <w:uiPriority w:val="99"/>
    <w:rsid w:val="00D850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styleId="af0">
    <w:name w:val="List Paragraph"/>
    <w:basedOn w:val="a"/>
    <w:uiPriority w:val="34"/>
    <w:qFormat/>
    <w:rsid w:val="00FE2DBB"/>
    <w:pPr>
      <w:spacing w:after="160" w:line="256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2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590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c04" TargetMode="External"/><Relationship Id="rId13" Type="http://schemas.openxmlformats.org/officeDocument/2006/relationships/hyperlink" Target="https://m.edsoo.ru/7f414c04" TargetMode="External"/><Relationship Id="rId18" Type="http://schemas.openxmlformats.org/officeDocument/2006/relationships/hyperlink" Target="https://m.edsoo.ru/7f414a6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m.edsoo.ru/7f414c04" TargetMode="External"/><Relationship Id="rId17" Type="http://schemas.openxmlformats.org/officeDocument/2006/relationships/hyperlink" Target="https://m.edsoo.ru/7f414a6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a6a" TargetMode="External"/><Relationship Id="rId20" Type="http://schemas.openxmlformats.org/officeDocument/2006/relationships/hyperlink" Target="https://m.edsoo.ru/7f414a6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4c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4c04" TargetMode="External"/><Relationship Id="rId10" Type="http://schemas.openxmlformats.org/officeDocument/2006/relationships/hyperlink" Target="https://m.edsoo.ru/7f414c04" TargetMode="External"/><Relationship Id="rId19" Type="http://schemas.openxmlformats.org/officeDocument/2006/relationships/hyperlink" Target="https://m.edsoo.ru/7f414a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c04" TargetMode="External"/><Relationship Id="rId14" Type="http://schemas.openxmlformats.org/officeDocument/2006/relationships/hyperlink" Target="https://m.edsoo.ru/7f414c0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2684</TotalTime>
  <Pages>21</Pages>
  <Words>5928</Words>
  <Characters>33794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11</cp:revision>
  <dcterms:created xsi:type="dcterms:W3CDTF">2025-08-31T05:15:00Z</dcterms:created>
  <dcterms:modified xsi:type="dcterms:W3CDTF">2025-11-11T06:09:00Z</dcterms:modified>
</cp:coreProperties>
</file>